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3B" w:rsidRPr="00F30C3B" w:rsidRDefault="00F30C3B" w:rsidP="00F30C3B">
      <w:pPr>
        <w:pStyle w:val="NormalWeb"/>
        <w:spacing w:before="0" w:beforeAutospacing="0" w:after="0" w:afterAutospacing="0"/>
        <w:ind w:firstLine="708"/>
        <w:jc w:val="center"/>
        <w:rPr>
          <w:b/>
          <w:sz w:val="22"/>
          <w:szCs w:val="22"/>
        </w:rPr>
      </w:pPr>
      <w:r w:rsidRPr="00F30C3B">
        <w:rPr>
          <w:b/>
          <w:sz w:val="22"/>
          <w:szCs w:val="22"/>
        </w:rPr>
        <w:t>…………………MÜDÜRLÜĞÜ'NE</w:t>
      </w:r>
    </w:p>
    <w:p w:rsidR="00F30C3B" w:rsidRPr="00F30C3B" w:rsidRDefault="00F30C3B" w:rsidP="00F30C3B">
      <w:pPr>
        <w:pStyle w:val="NormalWeb"/>
        <w:spacing w:before="0" w:beforeAutospacing="0" w:after="0" w:afterAutospacing="0"/>
        <w:ind w:firstLine="708"/>
        <w:jc w:val="center"/>
        <w:rPr>
          <w:b/>
          <w:sz w:val="22"/>
          <w:szCs w:val="22"/>
        </w:rPr>
      </w:pPr>
    </w:p>
    <w:p w:rsidR="00F30C3B" w:rsidRPr="00F30C3B" w:rsidRDefault="00F30C3B" w:rsidP="00F30C3B">
      <w:pPr>
        <w:spacing w:line="264" w:lineRule="auto"/>
        <w:ind w:firstLine="709"/>
        <w:jc w:val="both"/>
        <w:rPr>
          <w:rFonts w:ascii="Times New Roman" w:eastAsia="Calibri" w:hAnsi="Times New Roman" w:cs="Times New Roman"/>
        </w:rPr>
      </w:pPr>
      <w:r w:rsidRPr="00F30C3B">
        <w:rPr>
          <w:rFonts w:ascii="Times New Roman" w:eastAsia="Calibri" w:hAnsi="Times New Roman" w:cs="Times New Roman"/>
        </w:rPr>
        <w:t xml:space="preserve">Eğitim ve Bilim Emekçileri Sendikası Merkez Yürütme Kurulu tarafından 24.11.2017  tarih ve  81  sayılı kararı  ile  Milli Eğitim Bakanlığı'na bağlı okul ve kurumlarda görev yapan öğretmenlerin, haftada bir günden fazla nöbetin isteğe bağlı ve ücretli olması talebiyle,2017-2018 eğitim öğretim yılı süresince hafta içinde yalnızca bir gün nöbet tutmalarına, Anayasa'da yer alan angarya yasağına ve hukuka aykırı bir uygulama olan haftada bir günden fazla nöbeti tutmamalarına karar verilmiştir. </w:t>
      </w:r>
    </w:p>
    <w:p w:rsidR="00F30C3B" w:rsidRPr="00F30C3B" w:rsidRDefault="00F30C3B" w:rsidP="00F30C3B">
      <w:pPr>
        <w:spacing w:line="264" w:lineRule="auto"/>
        <w:ind w:firstLine="709"/>
        <w:jc w:val="both"/>
        <w:rPr>
          <w:rFonts w:ascii="Times New Roman" w:hAnsi="Times New Roman" w:cs="Times New Roman"/>
        </w:rPr>
      </w:pPr>
      <w:r w:rsidRPr="00F30C3B">
        <w:rPr>
          <w:rFonts w:ascii="Times New Roman" w:hAnsi="Times New Roman" w:cs="Times New Roman"/>
        </w:rPr>
        <w:t>26.07.2014 Tarihli ve 29072 Sayılı Resmi Gazete'de Yayımlanan Millî Eğitim Bakanlığı Okul Öncesi Eğitim ve İlköğretim Kurumları Yönetmeliği’nin “Öğretmenlerin nöbet görevi” başlıklı 44. maddesinde ve 07.09.2013 Tarihli ve28758 Sayılı Resmi Gazete'de Yayımlanan Millî Eğitim Bakanlığı Ortaöğretim Kurumları Yönetmeliği’nin “Öğretmenlere nöbet görevi verilmesinin esasları” başlıklı 91. Maddesinde yer alan hükümler uyarınca öğretmenlere nöbet görevi verilmektedir. 1739 sayılı Milli Eğitim Temel Kanunu'nun “Öğretmenlik” başlıklı 43/1 maddesinde, öğretmenlik mesleği; Devletin eğitim, öğretim ve bununla ilgili yönetim görevlerini üzerine alan özel bir ihtisas mesleği olarak tanımlanmaktadır.</w:t>
      </w:r>
    </w:p>
    <w:p w:rsidR="00F30C3B" w:rsidRPr="00F30C3B" w:rsidRDefault="00F30C3B" w:rsidP="00F30C3B">
      <w:pPr>
        <w:pStyle w:val="NormalWeb"/>
        <w:spacing w:before="0" w:beforeAutospacing="0" w:after="0" w:afterAutospacing="0"/>
        <w:ind w:firstLine="708"/>
        <w:jc w:val="both"/>
        <w:rPr>
          <w:color w:val="000000"/>
          <w:sz w:val="22"/>
          <w:szCs w:val="22"/>
        </w:rPr>
      </w:pPr>
      <w:r w:rsidRPr="00F30C3B">
        <w:rPr>
          <w:color w:val="000000" w:themeColor="text1"/>
          <w:sz w:val="22"/>
          <w:szCs w:val="22"/>
        </w:rPr>
        <w:t xml:space="preserve">23.08.2015 Tarih Ve 29454 Sayılı Resmi Gazetede Yayımlanan Kamu Görevlilerinin Geneline ve Hizmet Kollarına Yönelik Mali ve Sosyal Haklara İlişkin 2016 ve 2017 Yıllarını Kapsayan 3. Dönem Toplu Sözleşmesinin, İkinci Bölümü </w:t>
      </w:r>
      <w:r w:rsidRPr="00F30C3B">
        <w:rPr>
          <w:bCs/>
          <w:color w:val="000000" w:themeColor="text1"/>
          <w:sz w:val="22"/>
          <w:szCs w:val="22"/>
        </w:rPr>
        <w:t>Eğitim, Öğretim Ve Bilim Hizmet Koluna İlişkin Toplu Sözleşmesinin“</w:t>
      </w:r>
      <w:r w:rsidRPr="00F30C3B">
        <w:rPr>
          <w:color w:val="000000" w:themeColor="text1"/>
          <w:sz w:val="22"/>
          <w:szCs w:val="22"/>
        </w:rPr>
        <w:t xml:space="preserve">Örgün eğitim kurumlarında ek ders ücreti” başlıklı 22. .maddesindeki; “(1) Örgün eğitim kurumlarında (mesleki eğitim merkezleri dâhil) ders yılı süresi içinde eğitim ve öğretimin fiilen yapıldığı normal çalışma günleri için ilgili mevzuatına göre kendilerine nöbet görevi verilen ve bu görevi de fiilen yerine getiren müdür yardımcıları ile öğretmenlere, 2016 yılında haftada 2 saati ve 2017 yılında ise haftada 3 saati geçmemek üzere ek ders ücreti ödenir.” hükümlerine göre öğretmenlere Ocak 2016 tarihinden itibaren nöbet görevine binaen ek ders ücreti ödenmektedir. </w:t>
      </w:r>
      <w:r w:rsidRPr="00F30C3B">
        <w:rPr>
          <w:color w:val="000000"/>
          <w:sz w:val="22"/>
          <w:szCs w:val="22"/>
        </w:rPr>
        <w:t xml:space="preserve">. Bu durumda haftada bir günden fazla nöbet tutanlara nöbet  ücreti ödenemeyeceğinden, öğretmenlere haftada birden fazla nöbet görevi verilmesi Anayasa’mızın 18. maddesi gereği angarya çalışma yasağı kapsamındadır.  </w:t>
      </w:r>
    </w:p>
    <w:p w:rsidR="00F30C3B" w:rsidRPr="00F30C3B" w:rsidRDefault="00F30C3B" w:rsidP="00F30C3B">
      <w:pPr>
        <w:spacing w:after="0" w:line="240" w:lineRule="auto"/>
        <w:ind w:firstLine="708"/>
        <w:jc w:val="both"/>
        <w:rPr>
          <w:rFonts w:ascii="Times New Roman" w:eastAsia="Calibri" w:hAnsi="Times New Roman" w:cs="Times New Roman"/>
          <w:color w:val="000000"/>
        </w:rPr>
      </w:pPr>
      <w:r w:rsidRPr="00F30C3B">
        <w:rPr>
          <w:rFonts w:ascii="Times New Roman" w:eastAsia="Calibri" w:hAnsi="Times New Roman" w:cs="Times New Roman"/>
          <w:color w:val="000000"/>
        </w:rPr>
        <w:t xml:space="preserve">Okul Öncesi Eğitim ve İlköğretim Kurumları ile Ortaöğretim Kurumlarındaki öğretmenlere mevzuatlarda açıkça düzenlenmeyen bir konuda öğretmenlere haftada birden fazla nöbet görevi verilmesi mümkün değildir. </w:t>
      </w:r>
    </w:p>
    <w:p w:rsidR="00F30C3B" w:rsidRPr="00F30C3B" w:rsidRDefault="00F30C3B" w:rsidP="00F30C3B">
      <w:pPr>
        <w:jc w:val="both"/>
        <w:rPr>
          <w:rFonts w:ascii="Times New Roman" w:eastAsia="Calibri" w:hAnsi="Times New Roman" w:cs="Times New Roman"/>
          <w:color w:val="000000"/>
        </w:rPr>
      </w:pPr>
    </w:p>
    <w:p w:rsidR="00F30C3B" w:rsidRPr="00F30C3B" w:rsidRDefault="00F30C3B" w:rsidP="00F30C3B">
      <w:pPr>
        <w:jc w:val="both"/>
        <w:rPr>
          <w:rFonts w:ascii="Times New Roman" w:hAnsi="Times New Roman" w:cs="Times New Roman"/>
        </w:rPr>
      </w:pPr>
      <w:r w:rsidRPr="00F30C3B">
        <w:rPr>
          <w:rFonts w:ascii="Times New Roman" w:eastAsia="Calibri" w:hAnsi="Times New Roman" w:cs="Times New Roman"/>
          <w:color w:val="000000"/>
        </w:rPr>
        <w:t xml:space="preserve">           </w:t>
      </w:r>
      <w:r w:rsidRPr="00F30C3B">
        <w:rPr>
          <w:rFonts w:ascii="Times New Roman" w:eastAsia="Times New Roman" w:hAnsi="Times New Roman" w:cs="Times New Roman"/>
          <w:color w:val="000000"/>
          <w:lang w:eastAsia="tr-TR"/>
        </w:rPr>
        <w:t>Eğitim ve Bilim Emekçileri Sendikası Merkez Yürütme Kurulu'nun aldığı eylem kararı uyarınca tarafıma haftada bir günden fazla nöbet görevi verilmemesini</w:t>
      </w:r>
      <w:r w:rsidRPr="00F30C3B">
        <w:rPr>
          <w:rFonts w:ascii="Times New Roman" w:hAnsi="Times New Roman" w:cs="Times New Roman"/>
        </w:rPr>
        <w:t>,yalnızca hafta içersinde nöbet çizelgesinde bulunan ilk nöbet görevini yerine getireceğimi,diğer nöbet görevlerimi sendika kararı gereğince yerine getirmeyeceğimi,okul müdürlüğü tarafından idari sorumluluğu altında bulunan nöbet görevleriyle ilgili olarak gereken idari tedbirlerin alınmasını,</w:t>
      </w:r>
      <w:r w:rsidRPr="00F30C3B">
        <w:rPr>
          <w:rFonts w:ascii="Times New Roman" w:eastAsia="Times New Roman" w:hAnsi="Times New Roman" w:cs="Times New Roman"/>
          <w:lang w:eastAsia="tr-TR"/>
        </w:rPr>
        <w:t>nöbet saatlerinin tamamı karşılığının  ek ders ücreti ile ücretlendirilmesini</w:t>
      </w:r>
      <w:r w:rsidRPr="00F30C3B">
        <w:rPr>
          <w:rFonts w:ascii="Times New Roman" w:eastAsia="Times New Roman" w:hAnsi="Times New Roman" w:cs="Times New Roman"/>
          <w:color w:val="FF0000"/>
          <w:lang w:eastAsia="tr-TR"/>
        </w:rPr>
        <w:t xml:space="preserve"> </w:t>
      </w:r>
      <w:r w:rsidRPr="00F30C3B">
        <w:rPr>
          <w:rFonts w:ascii="Times New Roman" w:eastAsia="Times New Roman" w:hAnsi="Times New Roman" w:cs="Times New Roman"/>
          <w:lang w:eastAsia="tr-TR"/>
        </w:rPr>
        <w:t>talep</w:t>
      </w:r>
      <w:r w:rsidRPr="00F30C3B">
        <w:rPr>
          <w:rFonts w:ascii="Times New Roman" w:eastAsia="Times New Roman" w:hAnsi="Times New Roman" w:cs="Times New Roman"/>
          <w:color w:val="FF0000"/>
          <w:lang w:eastAsia="tr-TR"/>
        </w:rPr>
        <w:t xml:space="preserve"> </w:t>
      </w:r>
      <w:r w:rsidRPr="00F30C3B">
        <w:rPr>
          <w:rFonts w:ascii="Times New Roman" w:eastAsia="Times New Roman" w:hAnsi="Times New Roman" w:cs="Times New Roman"/>
          <w:lang w:eastAsia="tr-TR"/>
        </w:rPr>
        <w:t>eder</w:t>
      </w:r>
      <w:r w:rsidRPr="00F30C3B">
        <w:rPr>
          <w:rFonts w:ascii="Times New Roman" w:eastAsia="Times New Roman" w:hAnsi="Times New Roman" w:cs="Times New Roman"/>
          <w:color w:val="000000"/>
          <w:lang w:eastAsia="tr-TR"/>
        </w:rPr>
        <w:t xml:space="preserve">, </w:t>
      </w:r>
      <w:r w:rsidRPr="00F30C3B">
        <w:rPr>
          <w:rFonts w:ascii="Times New Roman" w:eastAsia="Times New Roman" w:hAnsi="Times New Roman" w:cs="Times New Roman"/>
          <w:bCs/>
          <w:color w:val="000000"/>
          <w:lang w:eastAsia="tr-TR"/>
        </w:rPr>
        <w:t>görev verilmesi halinde nöbet görevini yerine getirmeyeceğimi ve bu sebeple tarafıma ceza verilmesi durumunda her türlü yasal yola başvuracağımı bildirir,</w:t>
      </w:r>
    </w:p>
    <w:p w:rsidR="00F30C3B" w:rsidRPr="00F30C3B" w:rsidRDefault="00F30C3B" w:rsidP="00F30C3B">
      <w:pPr>
        <w:spacing w:after="0" w:line="240" w:lineRule="auto"/>
        <w:ind w:firstLine="708"/>
        <w:jc w:val="both"/>
        <w:rPr>
          <w:rFonts w:ascii="Times New Roman" w:eastAsia="Calibri" w:hAnsi="Times New Roman" w:cs="Times New Roman"/>
          <w:color w:val="000000"/>
        </w:rPr>
      </w:pPr>
      <w:r w:rsidRPr="00F30C3B">
        <w:rPr>
          <w:rFonts w:ascii="Times New Roman" w:eastAsia="Calibri" w:hAnsi="Times New Roman" w:cs="Times New Roman"/>
          <w:color w:val="000000"/>
        </w:rPr>
        <w:t>Gereğini arz ederim.</w:t>
      </w:r>
    </w:p>
    <w:p w:rsidR="00F30C3B" w:rsidRPr="00F30C3B" w:rsidRDefault="00F30C3B" w:rsidP="00F30C3B">
      <w:pPr>
        <w:spacing w:line="264" w:lineRule="auto"/>
        <w:ind w:firstLine="709"/>
        <w:jc w:val="both"/>
        <w:rPr>
          <w:rFonts w:ascii="Times New Roman" w:hAnsi="Times New Roman" w:cs="Times New Roman"/>
        </w:rPr>
      </w:pPr>
    </w:p>
    <w:p w:rsidR="00F30C3B" w:rsidRPr="00F30C3B" w:rsidRDefault="00F30C3B" w:rsidP="00F30C3B">
      <w:pPr>
        <w:pStyle w:val="AralkYok"/>
        <w:ind w:left="6372" w:firstLine="708"/>
        <w:rPr>
          <w:rFonts w:ascii="Times New Roman" w:hAnsi="Times New Roman" w:cs="Times New Roman"/>
        </w:rPr>
      </w:pPr>
      <w:r w:rsidRPr="00F30C3B">
        <w:rPr>
          <w:rFonts w:ascii="Times New Roman" w:hAnsi="Times New Roman" w:cs="Times New Roman"/>
        </w:rPr>
        <w:t>Adı-Soyadı</w:t>
      </w:r>
    </w:p>
    <w:p w:rsidR="00F30C3B" w:rsidRPr="00F30C3B" w:rsidRDefault="00F30C3B" w:rsidP="00F30C3B">
      <w:pPr>
        <w:pStyle w:val="AralkYok"/>
        <w:rPr>
          <w:rFonts w:ascii="Times New Roman" w:hAnsi="Times New Roman" w:cs="Times New Roman"/>
        </w:rPr>
      </w:pPr>
      <w:r w:rsidRPr="00F30C3B">
        <w:rPr>
          <w:rFonts w:ascii="Times New Roman" w:hAnsi="Times New Roman" w:cs="Times New Roman"/>
        </w:rPr>
        <w:tab/>
      </w:r>
      <w:r w:rsidRPr="00F30C3B">
        <w:rPr>
          <w:rFonts w:ascii="Times New Roman" w:hAnsi="Times New Roman" w:cs="Times New Roman"/>
        </w:rPr>
        <w:tab/>
      </w:r>
      <w:r w:rsidRPr="00F30C3B">
        <w:rPr>
          <w:rFonts w:ascii="Times New Roman" w:hAnsi="Times New Roman" w:cs="Times New Roman"/>
        </w:rPr>
        <w:tab/>
      </w:r>
      <w:r w:rsidRPr="00F30C3B">
        <w:rPr>
          <w:rFonts w:ascii="Times New Roman" w:hAnsi="Times New Roman" w:cs="Times New Roman"/>
        </w:rPr>
        <w:tab/>
      </w:r>
      <w:r w:rsidRPr="00F30C3B">
        <w:rPr>
          <w:rFonts w:ascii="Times New Roman" w:hAnsi="Times New Roman" w:cs="Times New Roman"/>
        </w:rPr>
        <w:tab/>
      </w:r>
      <w:r w:rsidRPr="00F30C3B">
        <w:rPr>
          <w:rFonts w:ascii="Times New Roman" w:hAnsi="Times New Roman" w:cs="Times New Roman"/>
        </w:rPr>
        <w:tab/>
      </w:r>
      <w:r w:rsidRPr="00F30C3B">
        <w:rPr>
          <w:rFonts w:ascii="Times New Roman" w:hAnsi="Times New Roman" w:cs="Times New Roman"/>
        </w:rPr>
        <w:tab/>
      </w:r>
      <w:r w:rsidRPr="00F30C3B">
        <w:rPr>
          <w:rFonts w:ascii="Times New Roman" w:hAnsi="Times New Roman" w:cs="Times New Roman"/>
        </w:rPr>
        <w:tab/>
      </w:r>
      <w:r>
        <w:rPr>
          <w:rFonts w:ascii="Times New Roman" w:hAnsi="Times New Roman" w:cs="Times New Roman"/>
        </w:rPr>
        <w:t xml:space="preserve">                             </w:t>
      </w:r>
      <w:r w:rsidRPr="00F30C3B">
        <w:rPr>
          <w:rFonts w:ascii="Times New Roman" w:hAnsi="Times New Roman" w:cs="Times New Roman"/>
        </w:rPr>
        <w:t xml:space="preserve"> İMZA</w:t>
      </w:r>
    </w:p>
    <w:p w:rsidR="00F30C3B" w:rsidRPr="00F30C3B" w:rsidRDefault="00F30C3B" w:rsidP="00F30C3B">
      <w:pPr>
        <w:pStyle w:val="AralkYok"/>
        <w:jc w:val="both"/>
        <w:rPr>
          <w:rFonts w:ascii="Times New Roman" w:hAnsi="Times New Roman" w:cs="Times New Roman"/>
        </w:rPr>
      </w:pPr>
      <w:r w:rsidRPr="00F30C3B">
        <w:rPr>
          <w:rFonts w:ascii="Times New Roman" w:hAnsi="Times New Roman" w:cs="Times New Roman"/>
        </w:rPr>
        <w:t xml:space="preserve"> Adres:…………..</w:t>
      </w:r>
      <w:bookmarkStart w:id="0" w:name="_GoBack"/>
      <w:bookmarkEnd w:id="0"/>
    </w:p>
    <w:p w:rsidR="005032A0" w:rsidRPr="00F30C3B" w:rsidRDefault="00F30C3B" w:rsidP="00F30C3B">
      <w:pPr>
        <w:pStyle w:val="AralkYok"/>
        <w:jc w:val="both"/>
        <w:rPr>
          <w:rFonts w:ascii="Times New Roman" w:hAnsi="Times New Roman" w:cs="Times New Roman"/>
        </w:rPr>
      </w:pPr>
      <w:r w:rsidRPr="00F30C3B">
        <w:rPr>
          <w:rFonts w:ascii="Times New Roman" w:hAnsi="Times New Roman" w:cs="Times New Roman"/>
        </w:rPr>
        <w:t xml:space="preserve"> Telefon:………….</w:t>
      </w:r>
    </w:p>
    <w:sectPr w:rsidR="005032A0" w:rsidRPr="00F30C3B" w:rsidSect="005032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30C3B"/>
    <w:rsid w:val="005032A0"/>
    <w:rsid w:val="00F30C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30C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F30C3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2809</Characters>
  <Application>Microsoft Office Word</Application>
  <DocSecurity>0</DocSecurity>
  <Lines>23</Lines>
  <Paragraphs>6</Paragraphs>
  <ScaleCrop>false</ScaleCrop>
  <Company>Hewlett-Packard</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2018-01-05T11:49:00Z</dcterms:created>
  <dcterms:modified xsi:type="dcterms:W3CDTF">2018-01-05T11:50:00Z</dcterms:modified>
</cp:coreProperties>
</file>